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D09" w:rsidRPr="003340D9" w:rsidRDefault="00495D09" w:rsidP="003340D9">
      <w:pPr>
        <w:spacing w:after="0" w:line="360" w:lineRule="auto"/>
        <w:jc w:val="right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3340D9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Ведерникова Надежда Геннадьевна,</w:t>
      </w:r>
    </w:p>
    <w:p w:rsidR="00495D09" w:rsidRPr="003340D9" w:rsidRDefault="00495D09" w:rsidP="003340D9">
      <w:pPr>
        <w:spacing w:after="0" w:line="360" w:lineRule="auto"/>
        <w:jc w:val="right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3340D9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 xml:space="preserve"> воспитатель </w:t>
      </w:r>
    </w:p>
    <w:p w:rsidR="00495D09" w:rsidRPr="003340D9" w:rsidRDefault="00495D09" w:rsidP="003340D9">
      <w:pPr>
        <w:spacing w:after="0" w:line="360" w:lineRule="auto"/>
        <w:jc w:val="right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3340D9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МБДОУ «Савинский детский сад «Совенок»</w:t>
      </w:r>
    </w:p>
    <w:p w:rsidR="00495D09" w:rsidRPr="003340D9" w:rsidRDefault="00495D09" w:rsidP="003340D9">
      <w:pPr>
        <w:spacing w:after="0" w:line="360" w:lineRule="auto"/>
        <w:jc w:val="center"/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3340D9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  <w:shd w:val="clear" w:color="auto" w:fill="FFFFFF"/>
        </w:rPr>
        <w:t>Мастер -</w:t>
      </w:r>
      <w:r w:rsidR="001E4DDD" w:rsidRPr="003340D9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3340D9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  <w:shd w:val="clear" w:color="auto" w:fill="FFFFFF"/>
        </w:rPr>
        <w:t xml:space="preserve">класс </w:t>
      </w:r>
      <w:r w:rsidR="001E4DDD" w:rsidRPr="003340D9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  <w:shd w:val="clear" w:color="auto" w:fill="FFFFFF"/>
        </w:rPr>
        <w:t>«Т</w:t>
      </w:r>
      <w:r w:rsidRPr="003340D9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  <w:shd w:val="clear" w:color="auto" w:fill="FFFFFF"/>
        </w:rPr>
        <w:t>еат</w:t>
      </w:r>
      <w:r w:rsidR="002679AD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  <w:shd w:val="clear" w:color="auto" w:fill="FFFFFF"/>
        </w:rPr>
        <w:t xml:space="preserve">рализованные </w:t>
      </w:r>
      <w:r w:rsidRPr="003340D9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  <w:shd w:val="clear" w:color="auto" w:fill="FFFFFF"/>
        </w:rPr>
        <w:t xml:space="preserve"> игры с детьми раннего возраста</w:t>
      </w:r>
      <w:r w:rsidR="001E4DDD" w:rsidRPr="003340D9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  <w:shd w:val="clear" w:color="auto" w:fill="FFFFFF"/>
        </w:rPr>
        <w:t>»</w:t>
      </w:r>
    </w:p>
    <w:p w:rsidR="0047656F" w:rsidRPr="003340D9" w:rsidRDefault="00483E51" w:rsidP="003340D9">
      <w:pPr>
        <w:pStyle w:val="a4"/>
        <w:shd w:val="clear" w:color="auto" w:fill="FFFFFF"/>
        <w:spacing w:before="0" w:beforeAutospacing="0" w:after="0" w:afterAutospacing="0" w:line="360" w:lineRule="auto"/>
        <w:ind w:left="567" w:firstLine="567"/>
        <w:jc w:val="both"/>
        <w:rPr>
          <w:bCs/>
          <w:sz w:val="28"/>
          <w:szCs w:val="28"/>
        </w:rPr>
      </w:pPr>
      <w:r w:rsidRPr="003340D9">
        <w:rPr>
          <w:sz w:val="28"/>
          <w:szCs w:val="28"/>
        </w:rPr>
        <w:t>Один</w:t>
      </w:r>
      <w:r w:rsidR="0047656F" w:rsidRPr="003340D9">
        <w:rPr>
          <w:sz w:val="28"/>
          <w:szCs w:val="28"/>
        </w:rPr>
        <w:t xml:space="preserve"> из</w:t>
      </w:r>
      <w:r w:rsidRPr="003340D9">
        <w:rPr>
          <w:sz w:val="28"/>
          <w:szCs w:val="28"/>
        </w:rPr>
        <w:t xml:space="preserve"> пунктов ожидаемого результата в</w:t>
      </w:r>
      <w:r w:rsidR="0047656F" w:rsidRPr="003340D9">
        <w:rPr>
          <w:sz w:val="28"/>
          <w:szCs w:val="28"/>
        </w:rPr>
        <w:t xml:space="preserve"> </w:t>
      </w:r>
      <w:r w:rsidR="005B40E9">
        <w:rPr>
          <w:sz w:val="28"/>
          <w:szCs w:val="28"/>
        </w:rPr>
        <w:t>П</w:t>
      </w:r>
      <w:r w:rsidRPr="003340D9">
        <w:rPr>
          <w:sz w:val="28"/>
          <w:szCs w:val="28"/>
        </w:rPr>
        <w:t>рограмме</w:t>
      </w:r>
      <w:r w:rsidR="005B40E9">
        <w:rPr>
          <w:sz w:val="28"/>
          <w:szCs w:val="28"/>
        </w:rPr>
        <w:t xml:space="preserve"> развития</w:t>
      </w:r>
      <w:r w:rsidR="001E4DDD" w:rsidRPr="003340D9">
        <w:rPr>
          <w:sz w:val="28"/>
          <w:szCs w:val="28"/>
        </w:rPr>
        <w:t xml:space="preserve"> </w:t>
      </w:r>
      <w:r w:rsidR="005B40E9">
        <w:rPr>
          <w:sz w:val="28"/>
          <w:szCs w:val="28"/>
        </w:rPr>
        <w:t xml:space="preserve">на 2016-2019 г.г. </w:t>
      </w:r>
      <w:r w:rsidR="001E4DDD" w:rsidRPr="003340D9">
        <w:rPr>
          <w:sz w:val="28"/>
          <w:szCs w:val="28"/>
        </w:rPr>
        <w:t>нашего ДОУ является</w:t>
      </w:r>
      <w:r w:rsidR="0047656F" w:rsidRPr="003340D9">
        <w:rPr>
          <w:sz w:val="28"/>
          <w:szCs w:val="28"/>
        </w:rPr>
        <w:t xml:space="preserve">: </w:t>
      </w:r>
      <w:r w:rsidR="0047656F" w:rsidRPr="003340D9">
        <w:rPr>
          <w:bCs/>
          <w:sz w:val="28"/>
          <w:szCs w:val="28"/>
        </w:rPr>
        <w:t>повышение уровня профессиональной компетентности педагогических кадров ДОУ.</w:t>
      </w:r>
    </w:p>
    <w:p w:rsidR="00483E51" w:rsidRPr="003340D9" w:rsidRDefault="00483E51" w:rsidP="003340D9">
      <w:pPr>
        <w:pStyle w:val="a4"/>
        <w:shd w:val="clear" w:color="auto" w:fill="FFFFFF"/>
        <w:spacing w:before="0" w:beforeAutospacing="0" w:after="0" w:afterAutospacing="0" w:line="360" w:lineRule="auto"/>
        <w:ind w:left="567" w:firstLine="567"/>
        <w:jc w:val="both"/>
        <w:rPr>
          <w:sz w:val="28"/>
          <w:szCs w:val="28"/>
        </w:rPr>
      </w:pPr>
      <w:r w:rsidRPr="003340D9">
        <w:rPr>
          <w:bCs/>
          <w:sz w:val="28"/>
          <w:szCs w:val="28"/>
        </w:rPr>
        <w:t xml:space="preserve">Правильно выбранная тактика реализации собственного потенциала позволит мне повысить престиж профессии педагога детского сада. При реализации образовательной программы детского сада, подборе содержания я обязана выполнять ФГОС </w:t>
      </w:r>
      <w:proofErr w:type="gramStart"/>
      <w:r w:rsidRPr="003340D9">
        <w:rPr>
          <w:bCs/>
          <w:sz w:val="28"/>
          <w:szCs w:val="28"/>
        </w:rPr>
        <w:t>ДО</w:t>
      </w:r>
      <w:proofErr w:type="gramEnd"/>
      <w:r w:rsidRPr="003340D9">
        <w:rPr>
          <w:bCs/>
          <w:sz w:val="28"/>
          <w:szCs w:val="28"/>
        </w:rPr>
        <w:t>. Небольшой опыт моей деятельности показал, что педагогическая диагностика дает возможность спланировать траекторию развития каждого ребенка, спрогнозир</w:t>
      </w:r>
      <w:r w:rsidR="003340D9" w:rsidRPr="003340D9">
        <w:rPr>
          <w:bCs/>
          <w:sz w:val="28"/>
          <w:szCs w:val="28"/>
        </w:rPr>
        <w:t>овать результат. Меня беспокоит</w:t>
      </w:r>
      <w:r w:rsidRPr="003340D9">
        <w:rPr>
          <w:bCs/>
          <w:sz w:val="28"/>
          <w:szCs w:val="28"/>
        </w:rPr>
        <w:t xml:space="preserve">, что по результатам педагогической  диагностики стабильно </w:t>
      </w:r>
      <w:proofErr w:type="gramStart"/>
      <w:r w:rsidR="002F410B">
        <w:rPr>
          <w:bCs/>
          <w:sz w:val="28"/>
          <w:szCs w:val="28"/>
        </w:rPr>
        <w:t>средний</w:t>
      </w:r>
      <w:proofErr w:type="gramEnd"/>
      <w:r w:rsidR="002F410B">
        <w:rPr>
          <w:bCs/>
          <w:sz w:val="28"/>
          <w:szCs w:val="28"/>
        </w:rPr>
        <w:t>, ближе к низкому</w:t>
      </w:r>
      <w:r w:rsidRPr="003340D9">
        <w:rPr>
          <w:bCs/>
          <w:sz w:val="28"/>
          <w:szCs w:val="28"/>
        </w:rPr>
        <w:t xml:space="preserve"> по ОО </w:t>
      </w:r>
      <w:r w:rsidRPr="003340D9">
        <w:rPr>
          <w:color w:val="000000"/>
          <w:sz w:val="28"/>
          <w:szCs w:val="28"/>
          <w:shd w:val="clear" w:color="auto" w:fill="FFFFFF"/>
        </w:rPr>
        <w:t>«Речевое развитие».</w:t>
      </w:r>
    </w:p>
    <w:p w:rsidR="003340D9" w:rsidRPr="003340D9" w:rsidRDefault="002027A4" w:rsidP="003340D9">
      <w:pPr>
        <w:shd w:val="clear" w:color="auto" w:fill="FFFFFF"/>
        <w:spacing w:after="0" w:line="360" w:lineRule="auto"/>
        <w:ind w:left="567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40D9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 </w:t>
      </w:r>
      <w:hyperlink r:id="rId5" w:tgtFrame="_blank" w:history="1">
        <w:r w:rsidRPr="003340D9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ФГОС дошкольного образования</w:t>
        </w:r>
      </w:hyperlink>
      <w:r w:rsidRPr="003340D9">
        <w:rPr>
          <w:rFonts w:ascii="Times New Roman" w:eastAsia="Times New Roman" w:hAnsi="Times New Roman" w:cs="Times New Roman"/>
          <w:color w:val="000000"/>
          <w:sz w:val="28"/>
          <w:szCs w:val="28"/>
        </w:rPr>
        <w:t> целевые ориентиры речевого развития детей раннего возраста следующие:</w:t>
      </w:r>
      <w:r w:rsidRPr="003340D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— владеет активной речью, включенной в общение;</w:t>
      </w:r>
      <w:r w:rsidRPr="003340D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— может обращаться с вопросами и просьбами;</w:t>
      </w:r>
      <w:r w:rsidRPr="003340D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— понимает речь взрослых;</w:t>
      </w:r>
      <w:r w:rsidRPr="003340D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— знает названия окружающих предметов и игрушек;</w:t>
      </w:r>
      <w:r w:rsidRPr="003340D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— стремится к общению  </w:t>
      </w:r>
      <w:proofErr w:type="gramStart"/>
      <w:r w:rsidRPr="003340D9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proofErr w:type="gramEnd"/>
      <w:r w:rsidRPr="003340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взрослыми и активно подражает им в движениях и действиях;</w:t>
      </w:r>
      <w:r w:rsidRPr="003340D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— проявляет интерес к стихам, песням и сказкам, рассматриванию картинки;</w:t>
      </w:r>
      <w:r w:rsidRPr="003340D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— эмоционально откликается на различные произведения культуры и искусства.</w:t>
      </w:r>
    </w:p>
    <w:p w:rsidR="001E4DDD" w:rsidRPr="003340D9" w:rsidRDefault="001E4DDD" w:rsidP="003340D9">
      <w:pPr>
        <w:shd w:val="clear" w:color="auto" w:fill="FFFFFF"/>
        <w:spacing w:after="0" w:line="360" w:lineRule="auto"/>
        <w:ind w:left="567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40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Диагностика проводилась по разработанной методике Н.В Верещагиной. ОО «Речевое развитие»</w:t>
      </w:r>
      <w:r w:rsidR="00171FD5" w:rsidRPr="003340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*</w:t>
      </w:r>
    </w:p>
    <w:tbl>
      <w:tblPr>
        <w:tblStyle w:val="a5"/>
        <w:tblW w:w="10631" w:type="dxa"/>
        <w:tblInd w:w="250" w:type="dxa"/>
        <w:tblLook w:val="04A0"/>
      </w:tblPr>
      <w:tblGrid>
        <w:gridCol w:w="594"/>
        <w:gridCol w:w="1158"/>
        <w:gridCol w:w="1952"/>
        <w:gridCol w:w="1951"/>
        <w:gridCol w:w="1657"/>
        <w:gridCol w:w="1958"/>
        <w:gridCol w:w="1516"/>
      </w:tblGrid>
      <w:tr w:rsidR="00171FD5" w:rsidRPr="003340D9" w:rsidTr="003340D9">
        <w:tc>
          <w:tcPr>
            <w:tcW w:w="595" w:type="dxa"/>
          </w:tcPr>
          <w:p w:rsidR="00171FD5" w:rsidRPr="003340D9" w:rsidRDefault="00171FD5" w:rsidP="003340D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340D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№ </w:t>
            </w:r>
            <w:proofErr w:type="spellStart"/>
            <w:proofErr w:type="gramStart"/>
            <w:r w:rsidRPr="003340D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</w:t>
            </w:r>
            <w:proofErr w:type="spellEnd"/>
            <w:proofErr w:type="gramEnd"/>
            <w:r w:rsidRPr="003340D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/</w:t>
            </w:r>
            <w:proofErr w:type="spellStart"/>
            <w:r w:rsidRPr="003340D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</w:t>
            </w:r>
            <w:proofErr w:type="spellEnd"/>
          </w:p>
        </w:tc>
        <w:tc>
          <w:tcPr>
            <w:tcW w:w="1363" w:type="dxa"/>
          </w:tcPr>
          <w:p w:rsidR="00171FD5" w:rsidRPr="003340D9" w:rsidRDefault="00171FD5" w:rsidP="003340D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340D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ФИО ребенка</w:t>
            </w:r>
          </w:p>
        </w:tc>
        <w:tc>
          <w:tcPr>
            <w:tcW w:w="1970" w:type="dxa"/>
          </w:tcPr>
          <w:p w:rsidR="00171FD5" w:rsidRPr="003340D9" w:rsidRDefault="00171FD5" w:rsidP="003340D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340D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Сопровождает речью игровые и бытовые действия</w:t>
            </w:r>
          </w:p>
        </w:tc>
        <w:tc>
          <w:tcPr>
            <w:tcW w:w="1969" w:type="dxa"/>
          </w:tcPr>
          <w:p w:rsidR="00171FD5" w:rsidRPr="003340D9" w:rsidRDefault="00171FD5" w:rsidP="003340D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340D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 просьбе взрослого проговаривает слова, небольшие фразы</w:t>
            </w:r>
          </w:p>
        </w:tc>
        <w:tc>
          <w:tcPr>
            <w:tcW w:w="1826" w:type="dxa"/>
          </w:tcPr>
          <w:p w:rsidR="00171FD5" w:rsidRPr="003340D9" w:rsidRDefault="00171FD5" w:rsidP="003340D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340D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Отвечает на простейшие вопросы («Кто?»,  «Что?», «Что делает?»).</w:t>
            </w:r>
          </w:p>
        </w:tc>
        <w:tc>
          <w:tcPr>
            <w:tcW w:w="1958" w:type="dxa"/>
          </w:tcPr>
          <w:p w:rsidR="00171FD5" w:rsidRPr="003340D9" w:rsidRDefault="00171FD5" w:rsidP="003340D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 w:rsidRPr="003340D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Может рассказать  об изображенном на картинке, об игрушке, о событии из личного опыта</w:t>
            </w:r>
            <w:proofErr w:type="gramEnd"/>
          </w:p>
        </w:tc>
        <w:tc>
          <w:tcPr>
            <w:tcW w:w="950" w:type="dxa"/>
          </w:tcPr>
          <w:p w:rsidR="00171FD5" w:rsidRPr="003340D9" w:rsidRDefault="00171FD5" w:rsidP="003340D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340D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Итоговый показатель по каждому ребенку</w:t>
            </w:r>
          </w:p>
        </w:tc>
      </w:tr>
    </w:tbl>
    <w:p w:rsidR="003340D9" w:rsidRPr="003340D9" w:rsidRDefault="003340D9" w:rsidP="003340D9">
      <w:pPr>
        <w:spacing w:after="0" w:line="36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340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*Диагностическая карта р</w:t>
      </w:r>
      <w:r w:rsidR="00171FD5" w:rsidRPr="003340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азработана для каждого возраста</w:t>
      </w:r>
      <w:r w:rsidRPr="003340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детей детского сада</w:t>
      </w:r>
    </w:p>
    <w:p w:rsidR="00171FD5" w:rsidRPr="003340D9" w:rsidRDefault="00171FD5" w:rsidP="003340D9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340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Оценки овладения каждым ребенком необходимых навыков и умений по образовательным областям:</w:t>
      </w:r>
    </w:p>
    <w:p w:rsidR="00171FD5" w:rsidRPr="003340D9" w:rsidRDefault="00171FD5" w:rsidP="003340D9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340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 балл – ребенок не может выполнить все параметры оценки, помощь взрослого не принимает;</w:t>
      </w:r>
    </w:p>
    <w:p w:rsidR="00171FD5" w:rsidRPr="003340D9" w:rsidRDefault="00171FD5" w:rsidP="003340D9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340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 балл</w:t>
      </w:r>
      <w:r w:rsidR="003F72F4" w:rsidRPr="003340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3340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ребенок с помощью взрослого выполняет некоторые параметры оценки;</w:t>
      </w:r>
    </w:p>
    <w:p w:rsidR="00171FD5" w:rsidRPr="003340D9" w:rsidRDefault="003F72F4" w:rsidP="003340D9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340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 балла - ребенок выполняет все параметры оценки с частичной помощью взрослого;</w:t>
      </w:r>
    </w:p>
    <w:p w:rsidR="003F72F4" w:rsidRPr="003340D9" w:rsidRDefault="003F72F4" w:rsidP="003340D9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340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 балла - ребенок выполняет самостоятельно и с частичной помощью взрослого все параметры оценки;</w:t>
      </w:r>
    </w:p>
    <w:p w:rsidR="003340D9" w:rsidRPr="003340D9" w:rsidRDefault="003F72F4" w:rsidP="003340D9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340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 баллов - ребенок выполняет самостоятельно все параметры оценки.</w:t>
      </w:r>
    </w:p>
    <w:p w:rsidR="003F72F4" w:rsidRPr="003340D9" w:rsidRDefault="00772DE4" w:rsidP="003340D9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340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Показатель оценки 3,8 и выше баллов – можно считать нормой развития ребенка.</w:t>
      </w:r>
    </w:p>
    <w:p w:rsidR="003340D9" w:rsidRPr="002F410B" w:rsidRDefault="00772DE4" w:rsidP="003340D9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340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Показатель от 2,3 до 3,7 баллов – можно считать, что у ребенка есть незначительные затруднения в развитии. Показатель 2,2 и ниже баллов – свидетельствует о выраженном </w:t>
      </w:r>
      <w:r w:rsidRPr="002F41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несоответствии развития ребенка.</w:t>
      </w:r>
    </w:p>
    <w:p w:rsidR="003340D9" w:rsidRPr="003340D9" w:rsidRDefault="00495D09" w:rsidP="003340D9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340D9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Театрализованная деятельность у детей раннего возраста</w:t>
      </w:r>
      <w:r w:rsidRPr="003340D9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3340D9">
        <w:rPr>
          <w:rFonts w:ascii="Times New Roman" w:hAnsi="Times New Roman" w:cs="Times New Roman"/>
          <w:sz w:val="28"/>
          <w:szCs w:val="28"/>
        </w:rPr>
        <w:t>формируется постепенно. Задача взрослых – вовремя создать услов</w:t>
      </w:r>
      <w:r w:rsidR="005A511D" w:rsidRPr="003340D9">
        <w:rPr>
          <w:rFonts w:ascii="Times New Roman" w:hAnsi="Times New Roman" w:cs="Times New Roman"/>
          <w:sz w:val="28"/>
          <w:szCs w:val="28"/>
        </w:rPr>
        <w:t>ия для ее появления и развития.</w:t>
      </w:r>
      <w:r w:rsidR="00CD449B" w:rsidRPr="003340D9">
        <w:rPr>
          <w:rFonts w:ascii="Times New Roman" w:hAnsi="Times New Roman" w:cs="Times New Roman"/>
          <w:sz w:val="28"/>
          <w:szCs w:val="28"/>
        </w:rPr>
        <w:t xml:space="preserve"> </w:t>
      </w:r>
      <w:r w:rsidR="005A511D" w:rsidRPr="003340D9">
        <w:rPr>
          <w:rFonts w:ascii="Times New Roman" w:hAnsi="Times New Roman" w:cs="Times New Roman"/>
          <w:sz w:val="28"/>
          <w:szCs w:val="28"/>
        </w:rPr>
        <w:t>Я использую</w:t>
      </w:r>
      <w:r w:rsidRPr="003340D9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3340D9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театрализацию в разных видах</w:t>
      </w:r>
      <w:r w:rsidR="005962F8" w:rsidRPr="003340D9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деятельности</w:t>
      </w:r>
      <w:r w:rsidR="005962F8" w:rsidRPr="003340D9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5962F8" w:rsidRPr="003340D9">
        <w:rPr>
          <w:rFonts w:ascii="Times New Roman" w:hAnsi="Times New Roman" w:cs="Times New Roman"/>
          <w:sz w:val="28"/>
          <w:szCs w:val="28"/>
        </w:rPr>
        <w:t>педагогического</w:t>
      </w:r>
      <w:r w:rsidR="005962F8" w:rsidRPr="003340D9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5962F8" w:rsidRPr="003340D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процесса</w:t>
      </w:r>
      <w:r w:rsidR="005962F8" w:rsidRPr="003340D9">
        <w:rPr>
          <w:rFonts w:ascii="Times New Roman" w:hAnsi="Times New Roman" w:cs="Times New Roman"/>
          <w:sz w:val="28"/>
          <w:szCs w:val="28"/>
        </w:rPr>
        <w:t>: в режимных моментах, например, в</w:t>
      </w:r>
      <w:r w:rsidR="005962F8" w:rsidRPr="003340D9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5962F8" w:rsidRPr="003340D9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воспитании</w:t>
      </w:r>
      <w:r w:rsidR="005962F8" w:rsidRPr="003340D9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5962F8" w:rsidRPr="003340D9">
        <w:rPr>
          <w:rFonts w:ascii="Times New Roman" w:hAnsi="Times New Roman" w:cs="Times New Roman"/>
          <w:sz w:val="28"/>
          <w:szCs w:val="28"/>
        </w:rPr>
        <w:t>КГН персонаж – кукла покажет, как правильно мыть руки, пользоваться полотенцем. Во время еды к нам приходит кукла из</w:t>
      </w:r>
      <w:r w:rsidR="005962F8" w:rsidRPr="003340D9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5962F8" w:rsidRPr="003340D9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театра</w:t>
      </w:r>
      <w:r w:rsidR="005962F8" w:rsidRPr="003340D9">
        <w:rPr>
          <w:rFonts w:ascii="Times New Roman" w:hAnsi="Times New Roman" w:cs="Times New Roman"/>
          <w:sz w:val="28"/>
          <w:szCs w:val="28"/>
        </w:rPr>
        <w:t>, и показывает, как правильно держать ложку, пользоваться салфеткой, перед сном споет колыбельную.</w:t>
      </w:r>
    </w:p>
    <w:p w:rsidR="002679AD" w:rsidRDefault="00495D09" w:rsidP="002679AD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340D9">
        <w:rPr>
          <w:rFonts w:ascii="Times New Roman" w:hAnsi="Times New Roman" w:cs="Times New Roman"/>
          <w:sz w:val="28"/>
          <w:szCs w:val="28"/>
        </w:rPr>
        <w:t>Используем персонажи-игрушки в адаптационный период, куклы отвлекают детей, помогают им расслабиться, снять напряжение, вызывают у детей положительные эмоции. Также используем персонажи-игрушки, как сюрпризные моменты во время занятий, для</w:t>
      </w:r>
      <w:r w:rsidRPr="003340D9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3340D9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организации</w:t>
      </w:r>
      <w:r w:rsidRPr="003340D9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3340D9">
        <w:rPr>
          <w:rFonts w:ascii="Times New Roman" w:hAnsi="Times New Roman" w:cs="Times New Roman"/>
          <w:sz w:val="28"/>
          <w:szCs w:val="28"/>
        </w:rPr>
        <w:t>сюжета ролевых подвижных игр.</w:t>
      </w:r>
    </w:p>
    <w:p w:rsidR="00495D09" w:rsidRPr="003340D9" w:rsidRDefault="00495D09" w:rsidP="002679AD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340D9">
        <w:rPr>
          <w:rFonts w:ascii="Times New Roman" w:hAnsi="Times New Roman" w:cs="Times New Roman"/>
          <w:sz w:val="28"/>
          <w:szCs w:val="28"/>
        </w:rPr>
        <w:t>Разыгрыва</w:t>
      </w:r>
      <w:r w:rsidR="005A511D" w:rsidRPr="003340D9">
        <w:rPr>
          <w:rFonts w:ascii="Times New Roman" w:hAnsi="Times New Roman" w:cs="Times New Roman"/>
          <w:sz w:val="28"/>
          <w:szCs w:val="28"/>
        </w:rPr>
        <w:t>ю</w:t>
      </w:r>
      <w:r w:rsidRPr="003340D9">
        <w:rPr>
          <w:rFonts w:ascii="Times New Roman" w:hAnsi="Times New Roman" w:cs="Times New Roman"/>
          <w:sz w:val="28"/>
          <w:szCs w:val="28"/>
        </w:rPr>
        <w:t xml:space="preserve"> для детей небольшие кукольные спектакли, инсценировки, игры с элементами</w:t>
      </w:r>
      <w:r w:rsidRPr="003340D9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3340D9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театрализации</w:t>
      </w:r>
      <w:r w:rsidRPr="003340D9">
        <w:rPr>
          <w:rFonts w:ascii="Times New Roman" w:hAnsi="Times New Roman" w:cs="Times New Roman"/>
          <w:sz w:val="28"/>
          <w:szCs w:val="28"/>
        </w:rPr>
        <w:t>. Стараемся вызвать у детей желание включаться в спектакль</w:t>
      </w:r>
      <w:r w:rsidRPr="003340D9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3340D9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(например, поют вместе с Колобком песенку, заканчивают фразы персонажей)</w:t>
      </w:r>
      <w:r w:rsidRPr="003340D9">
        <w:rPr>
          <w:rFonts w:ascii="Times New Roman" w:hAnsi="Times New Roman" w:cs="Times New Roman"/>
          <w:sz w:val="28"/>
          <w:szCs w:val="28"/>
        </w:rPr>
        <w:t>. Дети после представления берут кукол-артистов, рассматривают, играют с ними. Так,</w:t>
      </w:r>
      <w:r w:rsidR="003340D9" w:rsidRPr="003340D9">
        <w:rPr>
          <w:rFonts w:ascii="Times New Roman" w:hAnsi="Times New Roman" w:cs="Times New Roman"/>
          <w:sz w:val="28"/>
          <w:szCs w:val="28"/>
        </w:rPr>
        <w:t xml:space="preserve"> </w:t>
      </w:r>
      <w:r w:rsidRPr="003340D9">
        <w:rPr>
          <w:rFonts w:ascii="Times New Roman" w:hAnsi="Times New Roman" w:cs="Times New Roman"/>
          <w:sz w:val="28"/>
          <w:szCs w:val="28"/>
        </w:rPr>
        <w:t>незаметно для себя, малыши включаются в</w:t>
      </w:r>
      <w:r w:rsidRPr="003340D9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3340D9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театральную игру</w:t>
      </w:r>
      <w:r w:rsidRPr="003340D9">
        <w:rPr>
          <w:rFonts w:ascii="Times New Roman" w:hAnsi="Times New Roman" w:cs="Times New Roman"/>
          <w:sz w:val="28"/>
          <w:szCs w:val="28"/>
        </w:rPr>
        <w:t>, то есть, от наблюдения за постановкой взрослого к самостоятельной игровой</w:t>
      </w:r>
      <w:r w:rsidRPr="003340D9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3340D9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деятельности</w:t>
      </w:r>
      <w:r w:rsidRPr="003340D9">
        <w:rPr>
          <w:rFonts w:ascii="Times New Roman" w:hAnsi="Times New Roman" w:cs="Times New Roman"/>
          <w:sz w:val="28"/>
          <w:szCs w:val="28"/>
        </w:rPr>
        <w:t>.</w:t>
      </w:r>
    </w:p>
    <w:p w:rsidR="003340D9" w:rsidRPr="003340D9" w:rsidRDefault="00685FCD" w:rsidP="003340D9">
      <w:pPr>
        <w:pStyle w:val="a4"/>
        <w:shd w:val="clear" w:color="auto" w:fill="FFFFFF"/>
        <w:spacing w:before="0" w:beforeAutospacing="0" w:after="0" w:afterAutospacing="0" w:line="360" w:lineRule="auto"/>
        <w:ind w:left="567"/>
        <w:jc w:val="both"/>
        <w:rPr>
          <w:sz w:val="28"/>
          <w:szCs w:val="28"/>
        </w:rPr>
      </w:pPr>
      <w:r>
        <w:rPr>
          <w:rStyle w:val="a3"/>
          <w:sz w:val="28"/>
          <w:szCs w:val="28"/>
          <w:bdr w:val="none" w:sz="0" w:space="0" w:color="auto" w:frame="1"/>
        </w:rPr>
        <w:t>П</w:t>
      </w:r>
      <w:r w:rsidR="00883785" w:rsidRPr="003340D9">
        <w:rPr>
          <w:rStyle w:val="a3"/>
          <w:sz w:val="28"/>
          <w:szCs w:val="28"/>
          <w:bdr w:val="none" w:sz="0" w:space="0" w:color="auto" w:frame="1"/>
        </w:rPr>
        <w:t>риёмы обучения</w:t>
      </w:r>
    </w:p>
    <w:p w:rsidR="003340D9" w:rsidRPr="003340D9" w:rsidRDefault="003340D9" w:rsidP="003340D9">
      <w:pPr>
        <w:pStyle w:val="a4"/>
        <w:shd w:val="clear" w:color="auto" w:fill="FFFFFF"/>
        <w:spacing w:before="0" w:beforeAutospacing="0" w:after="0" w:afterAutospacing="0" w:line="360" w:lineRule="auto"/>
        <w:ind w:left="567"/>
        <w:jc w:val="both"/>
        <w:rPr>
          <w:sz w:val="28"/>
          <w:szCs w:val="28"/>
        </w:rPr>
      </w:pPr>
      <w:proofErr w:type="gramStart"/>
      <w:r w:rsidRPr="003340D9">
        <w:rPr>
          <w:sz w:val="28"/>
          <w:szCs w:val="28"/>
        </w:rPr>
        <w:lastRenderedPageBreak/>
        <w:t>1.</w:t>
      </w:r>
      <w:r w:rsidR="00883785" w:rsidRPr="003340D9">
        <w:rPr>
          <w:sz w:val="28"/>
          <w:szCs w:val="28"/>
        </w:rPr>
        <w:t>Ритмическое сочетание текста с движениями (</w:t>
      </w:r>
      <w:proofErr w:type="spellStart"/>
      <w:r w:rsidR="00883785" w:rsidRPr="003340D9">
        <w:rPr>
          <w:sz w:val="28"/>
          <w:szCs w:val="28"/>
        </w:rPr>
        <w:t>потешки</w:t>
      </w:r>
      <w:proofErr w:type="spellEnd"/>
      <w:r w:rsidR="00883785" w:rsidRPr="003340D9">
        <w:rPr>
          <w:sz w:val="28"/>
          <w:szCs w:val="28"/>
        </w:rPr>
        <w:t>, стихотворения, с мелодией (пение детских песенок)</w:t>
      </w:r>
      <w:proofErr w:type="gramEnd"/>
    </w:p>
    <w:p w:rsidR="003340D9" w:rsidRPr="003340D9" w:rsidRDefault="003340D9" w:rsidP="003340D9">
      <w:pPr>
        <w:pStyle w:val="a4"/>
        <w:shd w:val="clear" w:color="auto" w:fill="FFFFFF"/>
        <w:spacing w:before="0" w:beforeAutospacing="0" w:after="0" w:afterAutospacing="0" w:line="360" w:lineRule="auto"/>
        <w:ind w:left="567"/>
        <w:jc w:val="both"/>
        <w:rPr>
          <w:sz w:val="28"/>
          <w:szCs w:val="28"/>
        </w:rPr>
      </w:pPr>
      <w:r w:rsidRPr="003340D9">
        <w:rPr>
          <w:sz w:val="28"/>
          <w:szCs w:val="28"/>
        </w:rPr>
        <w:t>2.</w:t>
      </w:r>
      <w:r w:rsidR="00883785" w:rsidRPr="003340D9">
        <w:rPr>
          <w:sz w:val="28"/>
          <w:szCs w:val="28"/>
        </w:rPr>
        <w:t>Использование игрушек, персонажей кукольного театра</w:t>
      </w:r>
    </w:p>
    <w:p w:rsidR="003340D9" w:rsidRPr="003340D9" w:rsidRDefault="003340D9" w:rsidP="003340D9">
      <w:pPr>
        <w:pStyle w:val="a4"/>
        <w:shd w:val="clear" w:color="auto" w:fill="FFFFFF"/>
        <w:spacing w:before="0" w:beforeAutospacing="0" w:after="0" w:afterAutospacing="0" w:line="360" w:lineRule="auto"/>
        <w:ind w:left="567"/>
        <w:jc w:val="both"/>
        <w:rPr>
          <w:sz w:val="28"/>
          <w:szCs w:val="28"/>
        </w:rPr>
      </w:pPr>
      <w:r w:rsidRPr="003340D9">
        <w:rPr>
          <w:sz w:val="28"/>
          <w:szCs w:val="28"/>
        </w:rPr>
        <w:t>3.</w:t>
      </w:r>
      <w:r w:rsidR="00883785" w:rsidRPr="003340D9">
        <w:rPr>
          <w:sz w:val="28"/>
          <w:szCs w:val="28"/>
        </w:rPr>
        <w:t>Игра-имитация отдельных действий человека, животных и птиц (дети проснулись – потянулись, воробышки машут крыльями) и имитация основных эмоций человека (выглянуло солнышко – дети обрадовались: улыбнулись, захлопали в ладоши, запрыгали на месте).</w:t>
      </w:r>
    </w:p>
    <w:p w:rsidR="003340D9" w:rsidRPr="003340D9" w:rsidRDefault="003340D9" w:rsidP="003340D9">
      <w:pPr>
        <w:pStyle w:val="a4"/>
        <w:shd w:val="clear" w:color="auto" w:fill="FFFFFF"/>
        <w:spacing w:before="0" w:beforeAutospacing="0" w:after="0" w:afterAutospacing="0" w:line="360" w:lineRule="auto"/>
        <w:ind w:left="567"/>
        <w:jc w:val="both"/>
        <w:rPr>
          <w:sz w:val="28"/>
          <w:szCs w:val="28"/>
        </w:rPr>
      </w:pPr>
      <w:r w:rsidRPr="003340D9">
        <w:rPr>
          <w:sz w:val="28"/>
          <w:szCs w:val="28"/>
        </w:rPr>
        <w:t>4.</w:t>
      </w:r>
      <w:r w:rsidR="00883785" w:rsidRPr="003340D9">
        <w:rPr>
          <w:sz w:val="28"/>
          <w:szCs w:val="28"/>
        </w:rPr>
        <w:t>Игра-имитация цепочки последовательных действий в сочетании с передачей основных эмоций героя (весёлые матрёшки захлопали в ладошки и стали танцевать).</w:t>
      </w:r>
    </w:p>
    <w:p w:rsidR="003340D9" w:rsidRPr="003340D9" w:rsidRDefault="003340D9" w:rsidP="003340D9">
      <w:pPr>
        <w:pStyle w:val="a4"/>
        <w:shd w:val="clear" w:color="auto" w:fill="FFFFFF"/>
        <w:spacing w:before="0" w:beforeAutospacing="0" w:after="0" w:afterAutospacing="0" w:line="360" w:lineRule="auto"/>
        <w:ind w:left="567"/>
        <w:jc w:val="both"/>
        <w:rPr>
          <w:sz w:val="28"/>
          <w:szCs w:val="28"/>
        </w:rPr>
      </w:pPr>
      <w:r w:rsidRPr="003340D9">
        <w:rPr>
          <w:sz w:val="28"/>
          <w:szCs w:val="28"/>
        </w:rPr>
        <w:t>5.</w:t>
      </w:r>
      <w:r w:rsidR="00883785" w:rsidRPr="003340D9">
        <w:rPr>
          <w:sz w:val="28"/>
          <w:szCs w:val="28"/>
        </w:rPr>
        <w:t>Игра-имитация образов хорошо знакомых сказочных персонажей (неуклюжий медведь идёт к домику, храбрый петушок шагает по дорожке).</w:t>
      </w:r>
    </w:p>
    <w:p w:rsidR="003340D9" w:rsidRPr="003340D9" w:rsidRDefault="003340D9" w:rsidP="003340D9">
      <w:pPr>
        <w:pStyle w:val="a4"/>
        <w:shd w:val="clear" w:color="auto" w:fill="FFFFFF"/>
        <w:spacing w:before="0" w:beforeAutospacing="0" w:after="0" w:afterAutospacing="0" w:line="360" w:lineRule="auto"/>
        <w:ind w:left="567"/>
        <w:jc w:val="both"/>
        <w:rPr>
          <w:sz w:val="28"/>
          <w:szCs w:val="28"/>
        </w:rPr>
      </w:pPr>
      <w:r w:rsidRPr="003340D9">
        <w:rPr>
          <w:sz w:val="28"/>
          <w:szCs w:val="28"/>
        </w:rPr>
        <w:t>6.</w:t>
      </w:r>
      <w:r w:rsidR="00883785" w:rsidRPr="003340D9">
        <w:rPr>
          <w:sz w:val="28"/>
          <w:szCs w:val="28"/>
        </w:rPr>
        <w:t>Игра-импровизация под музыку («Листочки летят по ветру и падают на дорожку»).</w:t>
      </w:r>
    </w:p>
    <w:p w:rsidR="003340D9" w:rsidRPr="003340D9" w:rsidRDefault="003340D9" w:rsidP="003340D9">
      <w:pPr>
        <w:pStyle w:val="a4"/>
        <w:shd w:val="clear" w:color="auto" w:fill="FFFFFF"/>
        <w:spacing w:before="0" w:beforeAutospacing="0" w:after="0" w:afterAutospacing="0" w:line="360" w:lineRule="auto"/>
        <w:ind w:left="567"/>
        <w:jc w:val="both"/>
        <w:rPr>
          <w:sz w:val="28"/>
          <w:szCs w:val="28"/>
        </w:rPr>
      </w:pPr>
      <w:r w:rsidRPr="003340D9">
        <w:rPr>
          <w:sz w:val="28"/>
          <w:szCs w:val="28"/>
        </w:rPr>
        <w:t>7.</w:t>
      </w:r>
      <w:r w:rsidR="00883785" w:rsidRPr="003340D9">
        <w:rPr>
          <w:sz w:val="28"/>
          <w:szCs w:val="28"/>
        </w:rPr>
        <w:t>Однотемная бессловесная игра-импровизация с одним персонажем по текстам стихов и прибауток, которые читает воспитатель («Катя, Катя маленька</w:t>
      </w:r>
      <w:r w:rsidR="005962F8" w:rsidRPr="003340D9">
        <w:rPr>
          <w:sz w:val="28"/>
          <w:szCs w:val="28"/>
        </w:rPr>
        <w:t>я</w:t>
      </w:r>
      <w:r w:rsidR="00883785" w:rsidRPr="003340D9">
        <w:rPr>
          <w:sz w:val="28"/>
          <w:szCs w:val="28"/>
        </w:rPr>
        <w:t xml:space="preserve">…», А. </w:t>
      </w:r>
      <w:proofErr w:type="spellStart"/>
      <w:r w:rsidR="00883785" w:rsidRPr="003340D9">
        <w:rPr>
          <w:sz w:val="28"/>
          <w:szCs w:val="28"/>
        </w:rPr>
        <w:t>Барто</w:t>
      </w:r>
      <w:proofErr w:type="spellEnd"/>
      <w:r w:rsidR="00883785" w:rsidRPr="003340D9">
        <w:rPr>
          <w:sz w:val="28"/>
          <w:szCs w:val="28"/>
        </w:rPr>
        <w:t xml:space="preserve"> «Снег, снег»).</w:t>
      </w:r>
    </w:p>
    <w:p w:rsidR="003340D9" w:rsidRPr="003340D9" w:rsidRDefault="003340D9" w:rsidP="003340D9">
      <w:pPr>
        <w:pStyle w:val="a4"/>
        <w:shd w:val="clear" w:color="auto" w:fill="FFFFFF"/>
        <w:spacing w:before="0" w:beforeAutospacing="0" w:after="0" w:afterAutospacing="0" w:line="360" w:lineRule="auto"/>
        <w:ind w:left="567"/>
        <w:jc w:val="both"/>
        <w:rPr>
          <w:sz w:val="28"/>
          <w:szCs w:val="28"/>
        </w:rPr>
      </w:pPr>
      <w:r w:rsidRPr="003340D9">
        <w:rPr>
          <w:sz w:val="28"/>
          <w:szCs w:val="28"/>
        </w:rPr>
        <w:t>8.</w:t>
      </w:r>
      <w:r w:rsidR="00883785" w:rsidRPr="003340D9">
        <w:rPr>
          <w:sz w:val="28"/>
          <w:szCs w:val="28"/>
        </w:rPr>
        <w:t xml:space="preserve">Игра-импровизация по текстам коротких сказок, рассказов и стихов, которые рассказывает воспитатель (К. Ушинский «Петушок с семьёй», Е. </w:t>
      </w:r>
      <w:proofErr w:type="spellStart"/>
      <w:r w:rsidR="00883785" w:rsidRPr="003340D9">
        <w:rPr>
          <w:sz w:val="28"/>
          <w:szCs w:val="28"/>
        </w:rPr>
        <w:t>Чарушин</w:t>
      </w:r>
      <w:proofErr w:type="spellEnd"/>
      <w:r w:rsidR="00883785" w:rsidRPr="003340D9">
        <w:rPr>
          <w:sz w:val="28"/>
          <w:szCs w:val="28"/>
        </w:rPr>
        <w:t xml:space="preserve"> «Утка с утятами»).</w:t>
      </w:r>
    </w:p>
    <w:p w:rsidR="003340D9" w:rsidRPr="003340D9" w:rsidRDefault="003340D9" w:rsidP="003340D9">
      <w:pPr>
        <w:pStyle w:val="a4"/>
        <w:shd w:val="clear" w:color="auto" w:fill="FFFFFF"/>
        <w:spacing w:before="0" w:beforeAutospacing="0" w:after="0" w:afterAutospacing="0" w:line="360" w:lineRule="auto"/>
        <w:ind w:left="567"/>
        <w:jc w:val="both"/>
        <w:rPr>
          <w:sz w:val="28"/>
          <w:szCs w:val="28"/>
        </w:rPr>
      </w:pPr>
      <w:r w:rsidRPr="003340D9">
        <w:rPr>
          <w:sz w:val="28"/>
          <w:szCs w:val="28"/>
        </w:rPr>
        <w:t>9.</w:t>
      </w:r>
      <w:r w:rsidR="00883785" w:rsidRPr="003340D9">
        <w:rPr>
          <w:sz w:val="28"/>
          <w:szCs w:val="28"/>
        </w:rPr>
        <w:t>Ролевой диалог героев сказок («Колобок»).</w:t>
      </w:r>
    </w:p>
    <w:p w:rsidR="003340D9" w:rsidRPr="003340D9" w:rsidRDefault="003340D9" w:rsidP="003340D9">
      <w:pPr>
        <w:pStyle w:val="a4"/>
        <w:shd w:val="clear" w:color="auto" w:fill="FFFFFF"/>
        <w:spacing w:before="0" w:beforeAutospacing="0" w:after="0" w:afterAutospacing="0" w:line="360" w:lineRule="auto"/>
        <w:ind w:left="567"/>
        <w:jc w:val="both"/>
        <w:rPr>
          <w:sz w:val="28"/>
          <w:szCs w:val="28"/>
        </w:rPr>
      </w:pPr>
      <w:r w:rsidRPr="003340D9">
        <w:rPr>
          <w:sz w:val="28"/>
          <w:szCs w:val="28"/>
        </w:rPr>
        <w:t>10.</w:t>
      </w:r>
      <w:r w:rsidR="00883785" w:rsidRPr="003340D9">
        <w:rPr>
          <w:sz w:val="28"/>
          <w:szCs w:val="28"/>
        </w:rPr>
        <w:t>Инсценирование фрагментов сказок о животных («Теремок», Три медведя»).</w:t>
      </w:r>
    </w:p>
    <w:p w:rsidR="003340D9" w:rsidRDefault="003340D9" w:rsidP="003340D9">
      <w:pPr>
        <w:pStyle w:val="a4"/>
        <w:shd w:val="clear" w:color="auto" w:fill="FFFFFF"/>
        <w:spacing w:before="0" w:beforeAutospacing="0" w:after="0" w:afterAutospacing="0" w:line="360" w:lineRule="auto"/>
        <w:ind w:left="567"/>
        <w:jc w:val="both"/>
        <w:rPr>
          <w:sz w:val="28"/>
          <w:szCs w:val="28"/>
        </w:rPr>
      </w:pPr>
      <w:r w:rsidRPr="003340D9">
        <w:rPr>
          <w:sz w:val="28"/>
          <w:szCs w:val="28"/>
        </w:rPr>
        <w:t>11.</w:t>
      </w:r>
      <w:r w:rsidR="00883785" w:rsidRPr="003340D9">
        <w:rPr>
          <w:sz w:val="28"/>
          <w:szCs w:val="28"/>
        </w:rPr>
        <w:t>Однотемная игра-драматизация с несколькими персонажами по народным сказкам («Колобок», «Репка») и авторским текстом (К. Чуковский «Цыплёнок»).</w:t>
      </w:r>
    </w:p>
    <w:p w:rsidR="00883785" w:rsidRPr="003340D9" w:rsidRDefault="00883785" w:rsidP="0034649A">
      <w:pPr>
        <w:pStyle w:val="a4"/>
        <w:shd w:val="clear" w:color="auto" w:fill="FFFFFF"/>
        <w:spacing w:before="0" w:beforeAutospacing="0" w:after="0" w:afterAutospacing="0" w:line="360" w:lineRule="auto"/>
        <w:ind w:left="708" w:firstLine="141"/>
        <w:jc w:val="both"/>
        <w:rPr>
          <w:sz w:val="28"/>
          <w:szCs w:val="28"/>
        </w:rPr>
      </w:pPr>
      <w:r w:rsidRPr="003340D9">
        <w:rPr>
          <w:sz w:val="28"/>
          <w:szCs w:val="28"/>
        </w:rPr>
        <w:t xml:space="preserve">Благодаря таким играм </w:t>
      </w:r>
      <w:r w:rsidR="0074551C">
        <w:rPr>
          <w:sz w:val="28"/>
          <w:szCs w:val="28"/>
        </w:rPr>
        <w:t xml:space="preserve">я познакомила детей </w:t>
      </w:r>
      <w:r w:rsidRPr="003340D9">
        <w:rPr>
          <w:sz w:val="28"/>
          <w:szCs w:val="28"/>
        </w:rPr>
        <w:t>с окружающим миром через</w:t>
      </w:r>
      <w:r w:rsidR="0074551C">
        <w:rPr>
          <w:sz w:val="28"/>
          <w:szCs w:val="28"/>
        </w:rPr>
        <w:t xml:space="preserve"> образы, краски, звуки; обогатила опыт</w:t>
      </w:r>
      <w:r w:rsidR="00CE309C">
        <w:rPr>
          <w:sz w:val="28"/>
          <w:szCs w:val="28"/>
        </w:rPr>
        <w:t xml:space="preserve"> новыми впечатлениями, развивала </w:t>
      </w:r>
      <w:r w:rsidRPr="003340D9">
        <w:rPr>
          <w:sz w:val="28"/>
          <w:szCs w:val="28"/>
        </w:rPr>
        <w:t xml:space="preserve">интерес к литературе, </w:t>
      </w:r>
      <w:r w:rsidR="0034649A">
        <w:rPr>
          <w:sz w:val="28"/>
          <w:szCs w:val="28"/>
        </w:rPr>
        <w:t>активизировала формирование правильной, выразительной, хорошей речи</w:t>
      </w:r>
      <w:r w:rsidRPr="003340D9">
        <w:rPr>
          <w:sz w:val="28"/>
          <w:szCs w:val="28"/>
        </w:rPr>
        <w:t>, ребятишки активно вступают в диа</w:t>
      </w:r>
      <w:r w:rsidR="0034649A">
        <w:rPr>
          <w:sz w:val="28"/>
          <w:szCs w:val="28"/>
        </w:rPr>
        <w:t xml:space="preserve">лог со сверстниками и взрослыми, </w:t>
      </w:r>
      <w:r w:rsidR="0034649A">
        <w:rPr>
          <w:bCs/>
          <w:sz w:val="28"/>
          <w:szCs w:val="28"/>
        </w:rPr>
        <w:t xml:space="preserve">что подтверждает педагогическая </w:t>
      </w:r>
      <w:proofErr w:type="gramStart"/>
      <w:r w:rsidR="0034649A">
        <w:rPr>
          <w:bCs/>
          <w:sz w:val="28"/>
          <w:szCs w:val="28"/>
        </w:rPr>
        <w:t>диагностика</w:t>
      </w:r>
      <w:proofErr w:type="gramEnd"/>
      <w:r w:rsidR="0034649A">
        <w:rPr>
          <w:bCs/>
          <w:sz w:val="28"/>
          <w:szCs w:val="28"/>
        </w:rPr>
        <w:t xml:space="preserve"> проведенная по вышеуказанным критериям в начале и в конце 2016-2017</w:t>
      </w:r>
      <w:r w:rsidR="0034649A" w:rsidRPr="009A1DB6">
        <w:rPr>
          <w:bCs/>
          <w:sz w:val="28"/>
          <w:szCs w:val="28"/>
        </w:rPr>
        <w:t xml:space="preserve"> </w:t>
      </w:r>
      <w:r w:rsidR="0034649A">
        <w:rPr>
          <w:bCs/>
          <w:sz w:val="28"/>
          <w:szCs w:val="28"/>
        </w:rPr>
        <w:t>учебного года, но еще есть над чем работать, а это ша</w:t>
      </w:r>
      <w:r w:rsidR="002F410B">
        <w:rPr>
          <w:bCs/>
          <w:sz w:val="28"/>
          <w:szCs w:val="28"/>
        </w:rPr>
        <w:t>г к действию, а значит к успеху в развитии воспитанников и самообразованию.</w:t>
      </w:r>
      <w:r w:rsidR="003340D9">
        <w:rPr>
          <w:sz w:val="28"/>
          <w:szCs w:val="28"/>
        </w:rPr>
        <w:tab/>
      </w:r>
    </w:p>
    <w:sectPr w:rsidR="00883785" w:rsidRPr="003340D9" w:rsidSect="003340D9">
      <w:pgSz w:w="11906" w:h="16838"/>
      <w:pgMar w:top="426" w:right="282" w:bottom="720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532B20"/>
    <w:multiLevelType w:val="multilevel"/>
    <w:tmpl w:val="2DCEA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8D743B"/>
    <w:multiLevelType w:val="hybridMultilevel"/>
    <w:tmpl w:val="A5BA52E6"/>
    <w:lvl w:ilvl="0" w:tplc="66C4037A">
      <w:numFmt w:val="bullet"/>
      <w:lvlText w:val=""/>
      <w:lvlJc w:val="left"/>
      <w:pPr>
        <w:ind w:left="927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5C660A25"/>
    <w:multiLevelType w:val="hybridMultilevel"/>
    <w:tmpl w:val="ACBE90AE"/>
    <w:lvl w:ilvl="0" w:tplc="46FED93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A54FCC"/>
    <w:multiLevelType w:val="hybridMultilevel"/>
    <w:tmpl w:val="77080E06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5D09"/>
    <w:rsid w:val="00002E55"/>
    <w:rsid w:val="000151E1"/>
    <w:rsid w:val="00053BF5"/>
    <w:rsid w:val="00065780"/>
    <w:rsid w:val="000B56E8"/>
    <w:rsid w:val="00171FD5"/>
    <w:rsid w:val="001E4DDD"/>
    <w:rsid w:val="001F1FF9"/>
    <w:rsid w:val="002027A4"/>
    <w:rsid w:val="002679AD"/>
    <w:rsid w:val="002769DC"/>
    <w:rsid w:val="002C7ACB"/>
    <w:rsid w:val="002F410B"/>
    <w:rsid w:val="003340D9"/>
    <w:rsid w:val="0034649A"/>
    <w:rsid w:val="003B6BD9"/>
    <w:rsid w:val="003D0CAE"/>
    <w:rsid w:val="003F72F4"/>
    <w:rsid w:val="00412FB3"/>
    <w:rsid w:val="00417F68"/>
    <w:rsid w:val="0047656F"/>
    <w:rsid w:val="00483E51"/>
    <w:rsid w:val="00495D09"/>
    <w:rsid w:val="005350F7"/>
    <w:rsid w:val="005542EB"/>
    <w:rsid w:val="005962F8"/>
    <w:rsid w:val="005A511D"/>
    <w:rsid w:val="005B40E9"/>
    <w:rsid w:val="006478E1"/>
    <w:rsid w:val="00685FCD"/>
    <w:rsid w:val="006F3668"/>
    <w:rsid w:val="0074551C"/>
    <w:rsid w:val="00772DE4"/>
    <w:rsid w:val="00797ED1"/>
    <w:rsid w:val="007A7DC1"/>
    <w:rsid w:val="00816A9A"/>
    <w:rsid w:val="00883785"/>
    <w:rsid w:val="008B5F59"/>
    <w:rsid w:val="00905D07"/>
    <w:rsid w:val="00930FAE"/>
    <w:rsid w:val="00964AC7"/>
    <w:rsid w:val="00985F3C"/>
    <w:rsid w:val="009B4C16"/>
    <w:rsid w:val="00A533B3"/>
    <w:rsid w:val="00A95AFA"/>
    <w:rsid w:val="00B6662F"/>
    <w:rsid w:val="00B862CA"/>
    <w:rsid w:val="00BD70A6"/>
    <w:rsid w:val="00C20841"/>
    <w:rsid w:val="00C24270"/>
    <w:rsid w:val="00C90FFC"/>
    <w:rsid w:val="00CD449B"/>
    <w:rsid w:val="00CE309C"/>
    <w:rsid w:val="00CE4923"/>
    <w:rsid w:val="00DB4D43"/>
    <w:rsid w:val="00DD5F2F"/>
    <w:rsid w:val="00E036F1"/>
    <w:rsid w:val="00E9496A"/>
    <w:rsid w:val="00EC1CC2"/>
    <w:rsid w:val="00ED3469"/>
    <w:rsid w:val="00F708F3"/>
    <w:rsid w:val="00F97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D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95D09"/>
  </w:style>
  <w:style w:type="character" w:styleId="a3">
    <w:name w:val="Strong"/>
    <w:basedOn w:val="a0"/>
    <w:uiPriority w:val="22"/>
    <w:qFormat/>
    <w:rsid w:val="00495D09"/>
    <w:rPr>
      <w:b/>
      <w:bCs/>
    </w:rPr>
  </w:style>
  <w:style w:type="paragraph" w:customStyle="1" w:styleId="c5c21">
    <w:name w:val="c5 c21"/>
    <w:basedOn w:val="a"/>
    <w:rsid w:val="005A5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5A5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13">
    <w:name w:val="c5 c13"/>
    <w:basedOn w:val="a"/>
    <w:rsid w:val="005A5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c19">
    <w:name w:val="c3 c19"/>
    <w:basedOn w:val="a0"/>
    <w:rsid w:val="005A511D"/>
  </w:style>
  <w:style w:type="character" w:customStyle="1" w:styleId="c12">
    <w:name w:val="c12"/>
    <w:basedOn w:val="a0"/>
    <w:rsid w:val="005A511D"/>
  </w:style>
  <w:style w:type="character" w:customStyle="1" w:styleId="c2c16c15">
    <w:name w:val="c2 c16 c15"/>
    <w:basedOn w:val="a0"/>
    <w:rsid w:val="005A511D"/>
  </w:style>
  <w:style w:type="character" w:customStyle="1" w:styleId="c0c17">
    <w:name w:val="c0 c17"/>
    <w:basedOn w:val="a0"/>
    <w:rsid w:val="005A511D"/>
  </w:style>
  <w:style w:type="character" w:customStyle="1" w:styleId="c2c15c16">
    <w:name w:val="c2 c15 c16"/>
    <w:basedOn w:val="a0"/>
    <w:rsid w:val="005A511D"/>
  </w:style>
  <w:style w:type="character" w:customStyle="1" w:styleId="c2c15">
    <w:name w:val="c2 c15"/>
    <w:basedOn w:val="a0"/>
    <w:rsid w:val="005A511D"/>
  </w:style>
  <w:style w:type="character" w:customStyle="1" w:styleId="c8">
    <w:name w:val="c8"/>
    <w:basedOn w:val="a0"/>
    <w:rsid w:val="005A511D"/>
  </w:style>
  <w:style w:type="paragraph" w:styleId="a4">
    <w:name w:val="Normal (Web)"/>
    <w:basedOn w:val="a"/>
    <w:uiPriority w:val="99"/>
    <w:unhideWhenUsed/>
    <w:rsid w:val="005A5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171F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71F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9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etstvogid.ru/fgos-doshkolnogo-obrazovaniya/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3</Pages>
  <Words>874</Words>
  <Characters>4985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Воспитатель</cp:lastModifiedBy>
  <cp:revision>25</cp:revision>
  <cp:lastPrinted>2017-07-04T09:57:00Z</cp:lastPrinted>
  <dcterms:created xsi:type="dcterms:W3CDTF">2017-06-27T02:34:00Z</dcterms:created>
  <dcterms:modified xsi:type="dcterms:W3CDTF">2017-07-04T18:31:00Z</dcterms:modified>
</cp:coreProperties>
</file>